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  <w:gridCol w:w="5245"/>
      </w:tblGrid>
      <w:tr w:rsidR="00662FE8" w:rsidRPr="00662FE8" w:rsidTr="00EA5A52">
        <w:tc>
          <w:tcPr>
            <w:tcW w:w="9322" w:type="dxa"/>
          </w:tcPr>
          <w:p w:rsidR="00662FE8" w:rsidRPr="00662FE8" w:rsidRDefault="00662FE8" w:rsidP="00662FE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662FE8" w:rsidRPr="00662FE8" w:rsidRDefault="00662FE8" w:rsidP="00662FE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FE8">
              <w:rPr>
                <w:rFonts w:ascii="Times New Roman" w:hAnsi="Times New Roman"/>
                <w:sz w:val="28"/>
                <w:szCs w:val="28"/>
              </w:rPr>
              <w:t>ПРИЛОЖЕНИЕ № 5</w:t>
            </w:r>
          </w:p>
          <w:p w:rsidR="00662FE8" w:rsidRPr="00662FE8" w:rsidRDefault="00662FE8" w:rsidP="00662FE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FE8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662FE8" w:rsidRPr="00662FE8" w:rsidRDefault="00662FE8" w:rsidP="00662FE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FE8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662FE8" w:rsidRPr="00662FE8" w:rsidRDefault="00662FE8" w:rsidP="00662FE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FE8">
              <w:rPr>
                <w:rFonts w:ascii="Times New Roman" w:hAnsi="Times New Roman"/>
                <w:sz w:val="28"/>
                <w:szCs w:val="28"/>
              </w:rPr>
              <w:t>Темрюкский район</w:t>
            </w:r>
          </w:p>
          <w:p w:rsidR="00662FE8" w:rsidRPr="00662FE8" w:rsidRDefault="00662FE8" w:rsidP="00662FE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2FE8">
              <w:rPr>
                <w:rFonts w:ascii="Times New Roman" w:hAnsi="Times New Roman"/>
                <w:sz w:val="28"/>
                <w:szCs w:val="28"/>
              </w:rPr>
              <w:t>«Развитие культуры»</w:t>
            </w:r>
          </w:p>
          <w:p w:rsidR="00662FE8" w:rsidRPr="00662FE8" w:rsidRDefault="00662FE8" w:rsidP="00662FE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2FE8" w:rsidRPr="00662FE8" w:rsidRDefault="00662FE8" w:rsidP="00662FE8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662FE8" w:rsidRPr="00662FE8" w:rsidRDefault="00662FE8" w:rsidP="00662FE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62FE8">
        <w:rPr>
          <w:rFonts w:ascii="Times New Roman" w:hAnsi="Times New Roman"/>
          <w:b/>
          <w:sz w:val="28"/>
          <w:szCs w:val="28"/>
        </w:rPr>
        <w:t>ПОДПРОГРАММА</w:t>
      </w:r>
    </w:p>
    <w:p w:rsidR="00662FE8" w:rsidRPr="00662FE8" w:rsidRDefault="00662FE8" w:rsidP="00662FE8">
      <w:pPr>
        <w:pStyle w:val="a5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662FE8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</w:t>
      </w:r>
      <w:r w:rsidRPr="00662FE8">
        <w:rPr>
          <w:rFonts w:ascii="Times New Roman" w:hAnsi="Times New Roman"/>
          <w:b/>
          <w:kern w:val="1"/>
          <w:sz w:val="28"/>
          <w:szCs w:val="28"/>
          <w:lang w:eastAsia="zh-CN"/>
        </w:rPr>
        <w:t>Отдельные мероприятия по управлению реализацией программы (аппарат)</w:t>
      </w:r>
      <w:r w:rsidRPr="00662FE8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»</w:t>
      </w:r>
    </w:p>
    <w:p w:rsidR="00662FE8" w:rsidRPr="00662FE8" w:rsidRDefault="00662FE8" w:rsidP="00662FE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662FE8" w:rsidRPr="00662FE8" w:rsidRDefault="00662FE8" w:rsidP="00662FE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62FE8">
        <w:rPr>
          <w:rFonts w:ascii="Times New Roman" w:hAnsi="Times New Roman"/>
          <w:b/>
          <w:sz w:val="28"/>
          <w:szCs w:val="28"/>
        </w:rPr>
        <w:t>ПАСПОРТ</w:t>
      </w:r>
    </w:p>
    <w:p w:rsidR="00662FE8" w:rsidRPr="00662FE8" w:rsidRDefault="00662FE8" w:rsidP="00662FE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62FE8">
        <w:rPr>
          <w:rFonts w:ascii="Times New Roman" w:hAnsi="Times New Roman"/>
          <w:b/>
          <w:sz w:val="28"/>
          <w:szCs w:val="28"/>
        </w:rPr>
        <w:t>подпрограммы</w:t>
      </w:r>
    </w:p>
    <w:p w:rsidR="00662FE8" w:rsidRDefault="00662FE8" w:rsidP="00662FE8">
      <w:pPr>
        <w:pStyle w:val="a5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662FE8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</w:t>
      </w:r>
      <w:r w:rsidRPr="00662FE8">
        <w:rPr>
          <w:rFonts w:ascii="Times New Roman" w:hAnsi="Times New Roman"/>
          <w:b/>
          <w:kern w:val="1"/>
          <w:sz w:val="28"/>
          <w:szCs w:val="28"/>
          <w:lang w:eastAsia="zh-CN"/>
        </w:rPr>
        <w:t>Отдельные мероприятия по управлению реализацией программы (аппарат)</w:t>
      </w:r>
      <w:r w:rsidRPr="00662FE8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»</w:t>
      </w:r>
    </w:p>
    <w:p w:rsidR="00C924DB" w:rsidRPr="00662FE8" w:rsidRDefault="00C924DB" w:rsidP="00662FE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7263"/>
        <w:gridCol w:w="1242"/>
        <w:gridCol w:w="1701"/>
        <w:gridCol w:w="1418"/>
        <w:gridCol w:w="1417"/>
        <w:gridCol w:w="1560"/>
      </w:tblGrid>
      <w:tr w:rsidR="00662FE8" w:rsidRPr="009E44C2" w:rsidTr="004A0D9D">
        <w:tc>
          <w:tcPr>
            <w:tcW w:w="7263" w:type="dxa"/>
          </w:tcPr>
          <w:p w:rsidR="00662FE8" w:rsidRPr="00662FE8" w:rsidRDefault="00662FE8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338" w:type="dxa"/>
            <w:gridSpan w:val="5"/>
          </w:tcPr>
          <w:p w:rsidR="00662FE8" w:rsidRPr="00662FE8" w:rsidRDefault="00662FE8" w:rsidP="00EA5A52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FE8">
              <w:rPr>
                <w:rFonts w:ascii="Times New Roman" w:hAnsi="Times New Roman"/>
                <w:sz w:val="28"/>
                <w:szCs w:val="28"/>
              </w:rPr>
              <w:t xml:space="preserve">Управление культуры администрации муниципального образования Темрюкский район (далее - </w:t>
            </w:r>
            <w:r w:rsidRPr="00662FE8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управление культуры)</w:t>
            </w:r>
          </w:p>
        </w:tc>
      </w:tr>
      <w:tr w:rsidR="00662FE8" w:rsidRPr="009E44C2" w:rsidTr="004A0D9D">
        <w:tc>
          <w:tcPr>
            <w:tcW w:w="7263" w:type="dxa"/>
          </w:tcPr>
          <w:p w:rsidR="00662FE8" w:rsidRPr="00662FE8" w:rsidRDefault="00662FE8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338" w:type="dxa"/>
            <w:gridSpan w:val="5"/>
          </w:tcPr>
          <w:p w:rsidR="00662FE8" w:rsidRPr="00662FE8" w:rsidRDefault="00662FE8" w:rsidP="00EA5A52">
            <w:pPr>
              <w:pStyle w:val="a5"/>
              <w:jc w:val="both"/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</w:pPr>
            <w:r w:rsidRPr="00662FE8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Управление культуры</w:t>
            </w:r>
          </w:p>
        </w:tc>
      </w:tr>
      <w:tr w:rsidR="00662FE8" w:rsidRPr="009E44C2" w:rsidTr="004A0D9D">
        <w:tc>
          <w:tcPr>
            <w:tcW w:w="7263" w:type="dxa"/>
          </w:tcPr>
          <w:p w:rsidR="00662FE8" w:rsidRPr="00662FE8" w:rsidRDefault="00662FE8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338" w:type="dxa"/>
            <w:gridSpan w:val="5"/>
          </w:tcPr>
          <w:p w:rsidR="00662FE8" w:rsidRPr="00662FE8" w:rsidRDefault="00662FE8" w:rsidP="00EA5A52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FE8">
              <w:rPr>
                <w:rFonts w:ascii="Times New Roman" w:hAnsi="Times New Roman"/>
                <w:sz w:val="28"/>
                <w:szCs w:val="28"/>
              </w:rPr>
              <w:t>Повышение эффективности муниципального управления в сфере культуры</w:t>
            </w:r>
          </w:p>
        </w:tc>
      </w:tr>
      <w:tr w:rsidR="00662FE8" w:rsidRPr="009E44C2" w:rsidTr="004A0D9D">
        <w:tc>
          <w:tcPr>
            <w:tcW w:w="7263" w:type="dxa"/>
          </w:tcPr>
          <w:p w:rsidR="00662FE8" w:rsidRPr="00662FE8" w:rsidRDefault="00662FE8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338" w:type="dxa"/>
            <w:gridSpan w:val="5"/>
          </w:tcPr>
          <w:p w:rsidR="00662FE8" w:rsidRPr="00662FE8" w:rsidRDefault="00C924DB" w:rsidP="00EA5A52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муниципальной политики в области культуры, осуществляемая в рамках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полномочий управления культуры</w:t>
            </w:r>
            <w:r w:rsidRPr="00662FE8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 xml:space="preserve"> </w:t>
            </w:r>
            <w:r w:rsidRPr="00C924DB">
              <w:rPr>
                <w:rFonts w:ascii="Times New Roman" w:hAnsi="Times New Roman"/>
                <w:kern w:val="1"/>
                <w:sz w:val="28"/>
                <w:szCs w:val="28"/>
                <w:lang w:eastAsia="zh-CN"/>
              </w:rPr>
              <w:t>администрации муниципального образования</w:t>
            </w:r>
            <w:proofErr w:type="gramEnd"/>
            <w:r w:rsidRPr="00C924DB">
              <w:rPr>
                <w:rFonts w:ascii="Times New Roman" w:hAnsi="Times New Roman"/>
                <w:kern w:val="1"/>
                <w:sz w:val="28"/>
                <w:szCs w:val="28"/>
                <w:lang w:eastAsia="zh-CN"/>
              </w:rPr>
              <w:t xml:space="preserve"> Темрюкский район</w:t>
            </w:r>
          </w:p>
        </w:tc>
      </w:tr>
      <w:tr w:rsidR="00662FE8" w:rsidRPr="009E44C2" w:rsidTr="004A0D9D">
        <w:tc>
          <w:tcPr>
            <w:tcW w:w="7263" w:type="dxa"/>
          </w:tcPr>
          <w:p w:rsidR="00662FE8" w:rsidRPr="00662FE8" w:rsidRDefault="00662FE8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</w:tcPr>
          <w:p w:rsidR="00662FE8" w:rsidRPr="00662FE8" w:rsidRDefault="00662FE8" w:rsidP="00EA5A52">
            <w:pPr>
              <w:pStyle w:val="a5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FE8">
              <w:rPr>
                <w:rFonts w:ascii="Times New Roman" w:hAnsi="Times New Roman"/>
                <w:sz w:val="28"/>
                <w:szCs w:val="28"/>
              </w:rPr>
              <w:t xml:space="preserve">Объем выполнения бюджетной сметы аппарата </w:t>
            </w:r>
          </w:p>
        </w:tc>
      </w:tr>
      <w:tr w:rsidR="00662FE8" w:rsidRPr="009E44C2" w:rsidTr="004A0D9D">
        <w:tc>
          <w:tcPr>
            <w:tcW w:w="7263" w:type="dxa"/>
          </w:tcPr>
          <w:p w:rsidR="00662FE8" w:rsidRPr="00662FE8" w:rsidRDefault="00662FE8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7338" w:type="dxa"/>
            <w:gridSpan w:val="5"/>
          </w:tcPr>
          <w:p w:rsidR="00662FE8" w:rsidRPr="00662FE8" w:rsidRDefault="00662FE8" w:rsidP="00EA5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662FE8" w:rsidRPr="009E44C2" w:rsidTr="004A0D9D">
        <w:tc>
          <w:tcPr>
            <w:tcW w:w="7263" w:type="dxa"/>
          </w:tcPr>
          <w:p w:rsidR="00662FE8" w:rsidRPr="00662FE8" w:rsidRDefault="00662FE8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</w:tcPr>
          <w:p w:rsidR="00662FE8" w:rsidRPr="00662FE8" w:rsidRDefault="00662FE8" w:rsidP="00EA5A52">
            <w:pPr>
              <w:pStyle w:val="a5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FE8">
              <w:rPr>
                <w:rFonts w:ascii="Times New Roman" w:hAnsi="Times New Roman"/>
                <w:sz w:val="28"/>
                <w:szCs w:val="28"/>
              </w:rPr>
              <w:t>Этапы не предусмотрены</w:t>
            </w:r>
          </w:p>
          <w:p w:rsidR="004A0D9D" w:rsidRPr="00662FE8" w:rsidRDefault="00662FE8" w:rsidP="005F2EDC">
            <w:pPr>
              <w:pStyle w:val="a5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2FE8">
              <w:rPr>
                <w:rFonts w:ascii="Times New Roman" w:hAnsi="Times New Roman"/>
                <w:sz w:val="28"/>
                <w:szCs w:val="28"/>
              </w:rPr>
              <w:t>2022 – 2024 годы</w:t>
            </w:r>
          </w:p>
        </w:tc>
      </w:tr>
      <w:tr w:rsidR="00662FE8" w:rsidRPr="009E44C2" w:rsidTr="004A0D9D">
        <w:tc>
          <w:tcPr>
            <w:tcW w:w="7263" w:type="dxa"/>
          </w:tcPr>
          <w:p w:rsidR="00662FE8" w:rsidRPr="00662FE8" w:rsidRDefault="00662FE8" w:rsidP="00EA5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подпрограммы, тыс. рублей &lt;1&gt;</w:t>
            </w:r>
          </w:p>
        </w:tc>
        <w:tc>
          <w:tcPr>
            <w:tcW w:w="1242" w:type="dxa"/>
            <w:vMerge w:val="restart"/>
          </w:tcPr>
          <w:p w:rsidR="005F2EDC" w:rsidRPr="00662FE8" w:rsidRDefault="005F2EDC" w:rsidP="005F2E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62FE8" w:rsidRPr="00662FE8">
              <w:rPr>
                <w:rFonts w:ascii="Times New Roman" w:hAnsi="Times New Roman" w:cs="Times New Roman"/>
                <w:sz w:val="28"/>
                <w:szCs w:val="28"/>
              </w:rPr>
              <w:t>сего</w:t>
            </w:r>
          </w:p>
        </w:tc>
        <w:tc>
          <w:tcPr>
            <w:tcW w:w="6096" w:type="dxa"/>
            <w:gridSpan w:val="4"/>
          </w:tcPr>
          <w:p w:rsidR="00662FE8" w:rsidRPr="00662FE8" w:rsidRDefault="00662FE8" w:rsidP="00EA5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662FE8" w:rsidRPr="009E44C2" w:rsidTr="004A0D9D">
        <w:tc>
          <w:tcPr>
            <w:tcW w:w="7263" w:type="dxa"/>
          </w:tcPr>
          <w:p w:rsidR="00662FE8" w:rsidRPr="00662FE8" w:rsidRDefault="00662FE8" w:rsidP="00EA5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Годы реализации</w:t>
            </w:r>
          </w:p>
        </w:tc>
        <w:tc>
          <w:tcPr>
            <w:tcW w:w="1242" w:type="dxa"/>
            <w:vMerge/>
          </w:tcPr>
          <w:p w:rsidR="00662FE8" w:rsidRPr="00662FE8" w:rsidRDefault="00662FE8" w:rsidP="00EA5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662FE8" w:rsidRPr="00662FE8" w:rsidRDefault="004A0D9D" w:rsidP="00EA5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662FE8" w:rsidRPr="00662FE8">
              <w:rPr>
                <w:rFonts w:ascii="Times New Roman" w:hAnsi="Times New Roman" w:cs="Times New Roman"/>
                <w:sz w:val="28"/>
                <w:szCs w:val="28"/>
              </w:rPr>
              <w:t>едераль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62FE8" w:rsidRPr="00662FE8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proofErr w:type="gramEnd"/>
            <w:r w:rsidR="00662FE8" w:rsidRPr="00662FE8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418" w:type="dxa"/>
          </w:tcPr>
          <w:p w:rsidR="00662FE8" w:rsidRPr="00662FE8" w:rsidRDefault="00662FE8" w:rsidP="00EA5A52">
            <w:pPr>
              <w:pStyle w:val="ConsPlusNormal"/>
              <w:jc w:val="center"/>
              <w:rPr>
                <w:szCs w:val="28"/>
              </w:rPr>
            </w:pPr>
            <w:r w:rsidRPr="00662FE8">
              <w:rPr>
                <w:szCs w:val="28"/>
              </w:rPr>
              <w:t>краевой бюджет</w:t>
            </w:r>
          </w:p>
        </w:tc>
        <w:tc>
          <w:tcPr>
            <w:tcW w:w="1417" w:type="dxa"/>
          </w:tcPr>
          <w:p w:rsidR="00662FE8" w:rsidRPr="00662FE8" w:rsidRDefault="00662FE8" w:rsidP="00EA5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60" w:type="dxa"/>
          </w:tcPr>
          <w:p w:rsidR="00662FE8" w:rsidRPr="00662FE8" w:rsidRDefault="004A0D9D" w:rsidP="00EA5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62FE8" w:rsidRPr="00662FE8">
              <w:rPr>
                <w:rFonts w:ascii="Times New Roman" w:hAnsi="Times New Roman" w:cs="Times New Roman"/>
                <w:sz w:val="28"/>
                <w:szCs w:val="28"/>
              </w:rPr>
              <w:t>небюд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62FE8" w:rsidRPr="00662FE8">
              <w:rPr>
                <w:rFonts w:ascii="Times New Roman" w:hAnsi="Times New Roman" w:cs="Times New Roman"/>
                <w:sz w:val="28"/>
                <w:szCs w:val="28"/>
              </w:rPr>
              <w:t>жетные</w:t>
            </w:r>
            <w:proofErr w:type="spellEnd"/>
            <w:proofErr w:type="gramEnd"/>
            <w:r w:rsidR="00662FE8" w:rsidRPr="00662FE8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источники</w:t>
            </w:r>
          </w:p>
        </w:tc>
      </w:tr>
      <w:tr w:rsidR="004515A9" w:rsidRPr="009E44C2" w:rsidTr="004A0D9D">
        <w:tc>
          <w:tcPr>
            <w:tcW w:w="7263" w:type="dxa"/>
          </w:tcPr>
          <w:p w:rsidR="004515A9" w:rsidRPr="00662FE8" w:rsidRDefault="004515A9" w:rsidP="00EA5A52">
            <w:pPr>
              <w:pStyle w:val="ConsPlusNormal"/>
              <w:rPr>
                <w:szCs w:val="28"/>
              </w:rPr>
            </w:pPr>
            <w:r w:rsidRPr="00662FE8">
              <w:rPr>
                <w:szCs w:val="28"/>
              </w:rPr>
              <w:t xml:space="preserve">2022 </w:t>
            </w:r>
          </w:p>
        </w:tc>
        <w:tc>
          <w:tcPr>
            <w:tcW w:w="1242" w:type="dxa"/>
          </w:tcPr>
          <w:p w:rsidR="004515A9" w:rsidRPr="004515A9" w:rsidRDefault="004515A9" w:rsidP="008950B7">
            <w:pPr>
              <w:pStyle w:val="a5"/>
              <w:jc w:val="center"/>
              <w:rPr>
                <w:rFonts w:ascii="Times New Roman" w:hAnsi="Times New Roman"/>
                <w:bCs/>
                <w:iCs/>
                <w:kern w:val="1"/>
                <w:sz w:val="28"/>
                <w:szCs w:val="28"/>
                <w:lang w:eastAsia="zh-CN"/>
              </w:rPr>
            </w:pPr>
            <w:r w:rsidRPr="004515A9">
              <w:rPr>
                <w:rFonts w:ascii="Times New Roman" w:hAnsi="Times New Roman"/>
                <w:bCs/>
                <w:iCs/>
                <w:kern w:val="1"/>
                <w:sz w:val="28"/>
                <w:szCs w:val="28"/>
                <w:lang w:eastAsia="zh-CN"/>
              </w:rPr>
              <w:t>3347,4</w:t>
            </w:r>
          </w:p>
        </w:tc>
        <w:tc>
          <w:tcPr>
            <w:tcW w:w="1701" w:type="dxa"/>
          </w:tcPr>
          <w:p w:rsidR="004515A9" w:rsidRPr="004515A9" w:rsidRDefault="004515A9" w:rsidP="008950B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15A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4515A9" w:rsidRPr="004515A9" w:rsidRDefault="004515A9" w:rsidP="008950B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15A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4515A9" w:rsidRPr="004515A9" w:rsidRDefault="004515A9" w:rsidP="008950B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15A9">
              <w:rPr>
                <w:rFonts w:ascii="Times New Roman" w:hAnsi="Times New Roman"/>
                <w:sz w:val="28"/>
                <w:szCs w:val="28"/>
              </w:rPr>
              <w:t>3347,4</w:t>
            </w:r>
          </w:p>
        </w:tc>
        <w:tc>
          <w:tcPr>
            <w:tcW w:w="1560" w:type="dxa"/>
          </w:tcPr>
          <w:p w:rsidR="004515A9" w:rsidRPr="004515A9" w:rsidRDefault="004515A9" w:rsidP="008950B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15A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515A9" w:rsidRPr="009E44C2" w:rsidTr="004A0D9D">
        <w:tc>
          <w:tcPr>
            <w:tcW w:w="7263" w:type="dxa"/>
          </w:tcPr>
          <w:p w:rsidR="004515A9" w:rsidRPr="009E44C2" w:rsidRDefault="004515A9" w:rsidP="00EA5A52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2023 </w:t>
            </w:r>
          </w:p>
        </w:tc>
        <w:tc>
          <w:tcPr>
            <w:tcW w:w="1242" w:type="dxa"/>
          </w:tcPr>
          <w:p w:rsidR="004515A9" w:rsidRPr="004515A9" w:rsidRDefault="004515A9" w:rsidP="008950B7">
            <w:pPr>
              <w:pStyle w:val="a5"/>
              <w:jc w:val="center"/>
              <w:rPr>
                <w:rFonts w:ascii="Times New Roman" w:hAnsi="Times New Roman"/>
                <w:bCs/>
                <w:iCs/>
                <w:kern w:val="1"/>
                <w:sz w:val="28"/>
                <w:szCs w:val="28"/>
                <w:lang w:eastAsia="zh-CN"/>
              </w:rPr>
            </w:pPr>
            <w:r w:rsidRPr="004515A9">
              <w:rPr>
                <w:rFonts w:ascii="Times New Roman" w:hAnsi="Times New Roman"/>
                <w:bCs/>
                <w:iCs/>
                <w:kern w:val="1"/>
                <w:sz w:val="28"/>
                <w:szCs w:val="28"/>
                <w:lang w:eastAsia="zh-CN"/>
              </w:rPr>
              <w:t>3353,8</w:t>
            </w:r>
          </w:p>
        </w:tc>
        <w:tc>
          <w:tcPr>
            <w:tcW w:w="1701" w:type="dxa"/>
          </w:tcPr>
          <w:p w:rsidR="004515A9" w:rsidRPr="004515A9" w:rsidRDefault="004515A9" w:rsidP="008950B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15A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4515A9" w:rsidRPr="004515A9" w:rsidRDefault="004515A9" w:rsidP="008950B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15A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4515A9" w:rsidRPr="004515A9" w:rsidRDefault="004515A9" w:rsidP="008950B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15A9">
              <w:rPr>
                <w:rFonts w:ascii="Times New Roman" w:hAnsi="Times New Roman"/>
                <w:sz w:val="28"/>
                <w:szCs w:val="28"/>
              </w:rPr>
              <w:t>3353,8</w:t>
            </w:r>
          </w:p>
        </w:tc>
        <w:tc>
          <w:tcPr>
            <w:tcW w:w="1560" w:type="dxa"/>
          </w:tcPr>
          <w:p w:rsidR="004515A9" w:rsidRPr="004515A9" w:rsidRDefault="004515A9" w:rsidP="008950B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15A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515A9" w:rsidRPr="009E44C2" w:rsidTr="004A0D9D">
        <w:tc>
          <w:tcPr>
            <w:tcW w:w="7263" w:type="dxa"/>
          </w:tcPr>
          <w:p w:rsidR="004515A9" w:rsidRPr="009E44C2" w:rsidRDefault="004515A9" w:rsidP="00EA5A52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2024 </w:t>
            </w:r>
          </w:p>
        </w:tc>
        <w:tc>
          <w:tcPr>
            <w:tcW w:w="1242" w:type="dxa"/>
          </w:tcPr>
          <w:p w:rsidR="004515A9" w:rsidRPr="004515A9" w:rsidRDefault="004515A9" w:rsidP="008950B7">
            <w:pPr>
              <w:pStyle w:val="a5"/>
              <w:jc w:val="center"/>
              <w:rPr>
                <w:rFonts w:ascii="Times New Roman" w:hAnsi="Times New Roman"/>
                <w:bCs/>
                <w:iCs/>
                <w:kern w:val="1"/>
                <w:sz w:val="28"/>
                <w:szCs w:val="28"/>
                <w:lang w:eastAsia="zh-CN"/>
              </w:rPr>
            </w:pPr>
            <w:r w:rsidRPr="004515A9">
              <w:rPr>
                <w:rFonts w:ascii="Times New Roman" w:hAnsi="Times New Roman"/>
                <w:bCs/>
                <w:iCs/>
                <w:kern w:val="1"/>
                <w:sz w:val="28"/>
                <w:szCs w:val="28"/>
                <w:lang w:eastAsia="zh-CN"/>
              </w:rPr>
              <w:t>3353,8</w:t>
            </w:r>
          </w:p>
        </w:tc>
        <w:tc>
          <w:tcPr>
            <w:tcW w:w="1701" w:type="dxa"/>
          </w:tcPr>
          <w:p w:rsidR="004515A9" w:rsidRPr="004515A9" w:rsidRDefault="004515A9" w:rsidP="008950B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15A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4515A9" w:rsidRPr="004515A9" w:rsidRDefault="004515A9" w:rsidP="008950B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15A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4515A9" w:rsidRPr="004515A9" w:rsidRDefault="004515A9" w:rsidP="008950B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15A9">
              <w:rPr>
                <w:rFonts w:ascii="Times New Roman" w:hAnsi="Times New Roman"/>
                <w:sz w:val="28"/>
                <w:szCs w:val="28"/>
              </w:rPr>
              <w:t>3353,8</w:t>
            </w:r>
          </w:p>
        </w:tc>
        <w:tc>
          <w:tcPr>
            <w:tcW w:w="1560" w:type="dxa"/>
          </w:tcPr>
          <w:p w:rsidR="004515A9" w:rsidRPr="004515A9" w:rsidRDefault="004515A9" w:rsidP="008950B7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15A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515A9" w:rsidRPr="009E44C2" w:rsidTr="004A0D9D">
        <w:tc>
          <w:tcPr>
            <w:tcW w:w="7263" w:type="dxa"/>
          </w:tcPr>
          <w:p w:rsidR="004515A9" w:rsidRPr="009E44C2" w:rsidRDefault="004515A9" w:rsidP="00EA5A52">
            <w:pPr>
              <w:pStyle w:val="ConsPlusNormal"/>
              <w:rPr>
                <w:szCs w:val="28"/>
              </w:rPr>
            </w:pPr>
            <w:r w:rsidRPr="009E44C2">
              <w:rPr>
                <w:szCs w:val="28"/>
              </w:rPr>
              <w:t>Всего</w:t>
            </w:r>
          </w:p>
        </w:tc>
        <w:tc>
          <w:tcPr>
            <w:tcW w:w="1242" w:type="dxa"/>
          </w:tcPr>
          <w:p w:rsidR="004515A9" w:rsidRPr="004515A9" w:rsidRDefault="004515A9" w:rsidP="008950B7">
            <w:pPr>
              <w:pStyle w:val="a5"/>
              <w:jc w:val="center"/>
              <w:rPr>
                <w:rFonts w:ascii="Times New Roman" w:hAnsi="Times New Roman"/>
                <w:bCs/>
                <w:iCs/>
                <w:kern w:val="1"/>
                <w:sz w:val="28"/>
                <w:szCs w:val="28"/>
                <w:lang w:eastAsia="zh-CN"/>
              </w:rPr>
            </w:pPr>
            <w:r w:rsidRPr="004515A9">
              <w:rPr>
                <w:rFonts w:ascii="Times New Roman" w:hAnsi="Times New Roman"/>
                <w:bCs/>
                <w:iCs/>
                <w:kern w:val="1"/>
                <w:sz w:val="28"/>
                <w:szCs w:val="28"/>
                <w:lang w:eastAsia="zh-CN"/>
              </w:rPr>
              <w:t>10055,0</w:t>
            </w:r>
          </w:p>
        </w:tc>
        <w:tc>
          <w:tcPr>
            <w:tcW w:w="1701" w:type="dxa"/>
          </w:tcPr>
          <w:p w:rsidR="004515A9" w:rsidRPr="004515A9" w:rsidRDefault="004515A9" w:rsidP="008950B7">
            <w:pPr>
              <w:pStyle w:val="a5"/>
              <w:jc w:val="center"/>
              <w:rPr>
                <w:rFonts w:ascii="Times New Roman" w:hAnsi="Times New Roman"/>
                <w:kern w:val="1"/>
                <w:sz w:val="28"/>
                <w:szCs w:val="28"/>
                <w:lang w:eastAsia="zh-CN"/>
              </w:rPr>
            </w:pPr>
            <w:r w:rsidRPr="004515A9">
              <w:rPr>
                <w:rFonts w:ascii="Times New Roman" w:hAnsi="Times New Roman"/>
                <w:kern w:val="1"/>
                <w:sz w:val="28"/>
                <w:szCs w:val="28"/>
                <w:lang w:eastAsia="zh-CN"/>
              </w:rPr>
              <w:t>0,0</w:t>
            </w:r>
          </w:p>
        </w:tc>
        <w:tc>
          <w:tcPr>
            <w:tcW w:w="1418" w:type="dxa"/>
          </w:tcPr>
          <w:p w:rsidR="004515A9" w:rsidRPr="004515A9" w:rsidRDefault="004515A9" w:rsidP="008950B7">
            <w:pPr>
              <w:pStyle w:val="a5"/>
              <w:jc w:val="center"/>
              <w:rPr>
                <w:rFonts w:ascii="Times New Roman" w:hAnsi="Times New Roman"/>
                <w:kern w:val="1"/>
                <w:sz w:val="28"/>
                <w:szCs w:val="28"/>
                <w:lang w:eastAsia="zh-CN"/>
              </w:rPr>
            </w:pPr>
            <w:r w:rsidRPr="004515A9">
              <w:rPr>
                <w:rFonts w:ascii="Times New Roman" w:hAnsi="Times New Roman"/>
                <w:kern w:val="1"/>
                <w:sz w:val="28"/>
                <w:szCs w:val="28"/>
                <w:lang w:eastAsia="zh-CN"/>
              </w:rPr>
              <w:t>0,0</w:t>
            </w:r>
          </w:p>
        </w:tc>
        <w:tc>
          <w:tcPr>
            <w:tcW w:w="1417" w:type="dxa"/>
          </w:tcPr>
          <w:p w:rsidR="004515A9" w:rsidRPr="004515A9" w:rsidRDefault="004515A9" w:rsidP="008950B7">
            <w:pPr>
              <w:pStyle w:val="a5"/>
              <w:jc w:val="center"/>
              <w:rPr>
                <w:rFonts w:ascii="Times New Roman" w:hAnsi="Times New Roman"/>
                <w:kern w:val="1"/>
                <w:sz w:val="28"/>
                <w:szCs w:val="28"/>
                <w:lang w:eastAsia="zh-CN"/>
              </w:rPr>
            </w:pPr>
            <w:r w:rsidRPr="004515A9">
              <w:rPr>
                <w:rFonts w:ascii="Times New Roman" w:hAnsi="Times New Roman"/>
                <w:kern w:val="1"/>
                <w:sz w:val="28"/>
                <w:szCs w:val="28"/>
                <w:lang w:eastAsia="zh-CN"/>
              </w:rPr>
              <w:t>10055,0</w:t>
            </w:r>
          </w:p>
        </w:tc>
        <w:tc>
          <w:tcPr>
            <w:tcW w:w="1560" w:type="dxa"/>
          </w:tcPr>
          <w:p w:rsidR="004515A9" w:rsidRPr="004515A9" w:rsidRDefault="004515A9" w:rsidP="008950B7">
            <w:pPr>
              <w:pStyle w:val="a5"/>
              <w:jc w:val="center"/>
              <w:rPr>
                <w:rFonts w:ascii="Times New Roman" w:hAnsi="Times New Roman"/>
                <w:kern w:val="1"/>
                <w:sz w:val="28"/>
                <w:szCs w:val="28"/>
                <w:lang w:eastAsia="zh-CN"/>
              </w:rPr>
            </w:pPr>
            <w:r w:rsidRPr="004515A9">
              <w:rPr>
                <w:rFonts w:ascii="Times New Roman" w:hAnsi="Times New Roman"/>
                <w:kern w:val="1"/>
                <w:sz w:val="28"/>
                <w:szCs w:val="28"/>
                <w:lang w:eastAsia="zh-CN"/>
              </w:rPr>
              <w:t>0,0</w:t>
            </w:r>
          </w:p>
        </w:tc>
      </w:tr>
      <w:tr w:rsidR="00662FE8" w:rsidRPr="009E44C2" w:rsidTr="004A0D9D">
        <w:tc>
          <w:tcPr>
            <w:tcW w:w="14601" w:type="dxa"/>
            <w:gridSpan w:val="6"/>
          </w:tcPr>
          <w:p w:rsidR="00662FE8" w:rsidRPr="009E44C2" w:rsidRDefault="00662FE8" w:rsidP="00EA5A52">
            <w:pPr>
              <w:pStyle w:val="ConsPlusNormal"/>
              <w:jc w:val="center"/>
              <w:rPr>
                <w:szCs w:val="28"/>
              </w:rPr>
            </w:pPr>
            <w:r w:rsidRPr="009E44C2">
              <w:rPr>
                <w:szCs w:val="28"/>
              </w:rPr>
              <w:t>расходы, связанные с реализацией проектов или программ &lt;2&gt;</w:t>
            </w:r>
          </w:p>
        </w:tc>
      </w:tr>
      <w:tr w:rsidR="00662FE8" w:rsidRPr="009E44C2" w:rsidTr="004A0D9D">
        <w:tc>
          <w:tcPr>
            <w:tcW w:w="7263" w:type="dxa"/>
          </w:tcPr>
          <w:p w:rsidR="00662FE8" w:rsidRPr="009E44C2" w:rsidRDefault="00662FE8" w:rsidP="00EA5A52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2022 </w:t>
            </w:r>
          </w:p>
        </w:tc>
        <w:tc>
          <w:tcPr>
            <w:tcW w:w="1242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2FE8" w:rsidRPr="009E44C2" w:rsidTr="004A0D9D">
        <w:tc>
          <w:tcPr>
            <w:tcW w:w="7263" w:type="dxa"/>
          </w:tcPr>
          <w:p w:rsidR="00662FE8" w:rsidRPr="009E44C2" w:rsidRDefault="00662FE8" w:rsidP="00EA5A52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2023 </w:t>
            </w:r>
          </w:p>
        </w:tc>
        <w:tc>
          <w:tcPr>
            <w:tcW w:w="1242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2FE8" w:rsidRPr="009E44C2" w:rsidTr="004A0D9D">
        <w:tc>
          <w:tcPr>
            <w:tcW w:w="7263" w:type="dxa"/>
          </w:tcPr>
          <w:p w:rsidR="00662FE8" w:rsidRPr="009E44C2" w:rsidRDefault="00662FE8" w:rsidP="00EA5A52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2024 </w:t>
            </w:r>
          </w:p>
        </w:tc>
        <w:tc>
          <w:tcPr>
            <w:tcW w:w="1242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2FE8" w:rsidRPr="009E44C2" w:rsidTr="004A0D9D">
        <w:tc>
          <w:tcPr>
            <w:tcW w:w="7263" w:type="dxa"/>
          </w:tcPr>
          <w:p w:rsidR="00662FE8" w:rsidRPr="009E44C2" w:rsidRDefault="00662FE8" w:rsidP="00EA5A52">
            <w:pPr>
              <w:pStyle w:val="ConsPlusNormal"/>
              <w:rPr>
                <w:szCs w:val="28"/>
              </w:rPr>
            </w:pPr>
            <w:r w:rsidRPr="009E44C2">
              <w:rPr>
                <w:szCs w:val="28"/>
              </w:rPr>
              <w:t>Всего</w:t>
            </w:r>
          </w:p>
        </w:tc>
        <w:tc>
          <w:tcPr>
            <w:tcW w:w="1242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2FE8" w:rsidRPr="009E44C2" w:rsidTr="004A0D9D">
        <w:tc>
          <w:tcPr>
            <w:tcW w:w="14601" w:type="dxa"/>
            <w:gridSpan w:val="6"/>
          </w:tcPr>
          <w:p w:rsidR="00662FE8" w:rsidRPr="009E44C2" w:rsidRDefault="00662FE8" w:rsidP="00EA5A52">
            <w:pPr>
              <w:pStyle w:val="ConsPlusNormal"/>
              <w:jc w:val="center"/>
              <w:rPr>
                <w:szCs w:val="28"/>
              </w:rPr>
            </w:pPr>
            <w:r w:rsidRPr="009E44C2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62FE8" w:rsidRPr="009E44C2" w:rsidRDefault="00662FE8" w:rsidP="00EA5A52">
            <w:pPr>
              <w:pStyle w:val="ConsPlusNormal"/>
              <w:jc w:val="center"/>
              <w:rPr>
                <w:szCs w:val="28"/>
              </w:rPr>
            </w:pPr>
            <w:r w:rsidRPr="009E44C2">
              <w:rPr>
                <w:szCs w:val="28"/>
              </w:rPr>
              <w:t>муниципальной собственности муниципального образования Темрюкский район &lt;2&gt;</w:t>
            </w:r>
          </w:p>
        </w:tc>
      </w:tr>
      <w:tr w:rsidR="00662FE8" w:rsidRPr="009E44C2" w:rsidTr="004A0D9D">
        <w:tc>
          <w:tcPr>
            <w:tcW w:w="7263" w:type="dxa"/>
          </w:tcPr>
          <w:p w:rsidR="00662FE8" w:rsidRPr="009E44C2" w:rsidRDefault="00662FE8" w:rsidP="00EA5A52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2022 </w:t>
            </w:r>
          </w:p>
        </w:tc>
        <w:tc>
          <w:tcPr>
            <w:tcW w:w="1242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2FE8" w:rsidRPr="009E44C2" w:rsidTr="004A0D9D">
        <w:tc>
          <w:tcPr>
            <w:tcW w:w="7263" w:type="dxa"/>
          </w:tcPr>
          <w:p w:rsidR="00662FE8" w:rsidRPr="009E44C2" w:rsidRDefault="00662FE8" w:rsidP="00EA5A52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2023 </w:t>
            </w:r>
          </w:p>
        </w:tc>
        <w:tc>
          <w:tcPr>
            <w:tcW w:w="1242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2FE8" w:rsidRPr="009E44C2" w:rsidTr="004A0D9D">
        <w:tc>
          <w:tcPr>
            <w:tcW w:w="7263" w:type="dxa"/>
          </w:tcPr>
          <w:p w:rsidR="00662FE8" w:rsidRPr="009E44C2" w:rsidRDefault="00662FE8" w:rsidP="00EA5A52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2024 </w:t>
            </w:r>
          </w:p>
        </w:tc>
        <w:tc>
          <w:tcPr>
            <w:tcW w:w="1242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2FE8" w:rsidRPr="009E44C2" w:rsidTr="004A0D9D">
        <w:tc>
          <w:tcPr>
            <w:tcW w:w="7263" w:type="dxa"/>
          </w:tcPr>
          <w:p w:rsidR="00662FE8" w:rsidRPr="009E44C2" w:rsidRDefault="00662FE8" w:rsidP="00EA5A52">
            <w:pPr>
              <w:pStyle w:val="ConsPlusNormal"/>
              <w:rPr>
                <w:szCs w:val="28"/>
              </w:rPr>
            </w:pPr>
            <w:r w:rsidRPr="009E44C2">
              <w:rPr>
                <w:szCs w:val="28"/>
              </w:rPr>
              <w:t>Всего</w:t>
            </w:r>
          </w:p>
        </w:tc>
        <w:tc>
          <w:tcPr>
            <w:tcW w:w="1242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662FE8" w:rsidRPr="00662FE8" w:rsidRDefault="00662FE8" w:rsidP="0066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2FE8" w:rsidRPr="009E44C2" w:rsidTr="004A0D9D">
        <w:tc>
          <w:tcPr>
            <w:tcW w:w="7263" w:type="dxa"/>
          </w:tcPr>
          <w:p w:rsidR="00662FE8" w:rsidRPr="009E44C2" w:rsidRDefault="00662FE8" w:rsidP="00EA5A52">
            <w:pPr>
              <w:pStyle w:val="ConsPlusNormal"/>
              <w:ind w:firstLine="283"/>
              <w:jc w:val="both"/>
            </w:pPr>
            <w:r w:rsidRPr="009E44C2">
              <w:t>--------------------------------</w:t>
            </w:r>
          </w:p>
          <w:p w:rsidR="00662FE8" w:rsidRPr="001157F7" w:rsidRDefault="00662FE8" w:rsidP="00EA5A52">
            <w:pPr>
              <w:pStyle w:val="ConsPlusNormal"/>
              <w:rPr>
                <w:sz w:val="24"/>
                <w:szCs w:val="24"/>
              </w:rPr>
            </w:pPr>
            <w:r w:rsidRPr="001157F7">
              <w:rPr>
                <w:sz w:val="24"/>
                <w:szCs w:val="24"/>
              </w:rPr>
              <w:t>&lt;1</w:t>
            </w:r>
            <w:proofErr w:type="gramStart"/>
            <w:r w:rsidRPr="001157F7">
              <w:rPr>
                <w:sz w:val="24"/>
                <w:szCs w:val="24"/>
              </w:rPr>
              <w:t>&gt; У</w:t>
            </w:r>
            <w:proofErr w:type="gramEnd"/>
            <w:r w:rsidRPr="001157F7">
              <w:rPr>
                <w:sz w:val="24"/>
                <w:szCs w:val="24"/>
              </w:rPr>
              <w:t>казывается с точностью до одного знака после запятой.</w:t>
            </w:r>
          </w:p>
          <w:p w:rsidR="00662FE8" w:rsidRPr="009E44C2" w:rsidRDefault="00662FE8" w:rsidP="00EA5A52">
            <w:pPr>
              <w:pStyle w:val="ConsPlusNormal"/>
              <w:rPr>
                <w:szCs w:val="28"/>
              </w:rPr>
            </w:pPr>
            <w:r w:rsidRPr="001157F7">
              <w:rPr>
                <w:sz w:val="24"/>
                <w:szCs w:val="24"/>
              </w:rPr>
              <w:t>&lt;2</w:t>
            </w:r>
            <w:proofErr w:type="gramStart"/>
            <w:r w:rsidRPr="001157F7">
              <w:rPr>
                <w:sz w:val="24"/>
                <w:szCs w:val="24"/>
              </w:rPr>
              <w:t>&gt; У</w:t>
            </w:r>
            <w:proofErr w:type="gramEnd"/>
            <w:r w:rsidRPr="001157F7">
              <w:rPr>
                <w:sz w:val="24"/>
                <w:szCs w:val="24"/>
              </w:rPr>
              <w:t>казывается при наличии указанных расходов</w:t>
            </w:r>
          </w:p>
        </w:tc>
        <w:tc>
          <w:tcPr>
            <w:tcW w:w="1242" w:type="dxa"/>
          </w:tcPr>
          <w:p w:rsidR="00662FE8" w:rsidRPr="00662FE8" w:rsidRDefault="00662FE8" w:rsidP="00662FE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662FE8" w:rsidRPr="00662FE8" w:rsidRDefault="00662FE8" w:rsidP="00662FE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418" w:type="dxa"/>
          </w:tcPr>
          <w:p w:rsidR="00662FE8" w:rsidRPr="00662FE8" w:rsidRDefault="00662FE8" w:rsidP="00662FE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417" w:type="dxa"/>
          </w:tcPr>
          <w:p w:rsidR="00662FE8" w:rsidRPr="00662FE8" w:rsidRDefault="00662FE8" w:rsidP="00662FE8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560" w:type="dxa"/>
          </w:tcPr>
          <w:p w:rsidR="00662FE8" w:rsidRPr="00662FE8" w:rsidRDefault="00662FE8" w:rsidP="00662FE8">
            <w:pPr>
              <w:pStyle w:val="ConsPlusNormal"/>
              <w:jc w:val="center"/>
              <w:rPr>
                <w:szCs w:val="28"/>
              </w:rPr>
            </w:pPr>
          </w:p>
        </w:tc>
      </w:tr>
    </w:tbl>
    <w:p w:rsidR="00662FE8" w:rsidRPr="00662FE8" w:rsidRDefault="00662FE8" w:rsidP="00662FE8">
      <w:pPr>
        <w:pStyle w:val="a5"/>
        <w:rPr>
          <w:rFonts w:ascii="Times New Roman" w:hAnsi="Times New Roman"/>
          <w:sz w:val="28"/>
          <w:szCs w:val="28"/>
        </w:rPr>
      </w:pPr>
    </w:p>
    <w:p w:rsidR="00662FE8" w:rsidRPr="00662FE8" w:rsidRDefault="00662FE8" w:rsidP="00662FE8">
      <w:pPr>
        <w:pStyle w:val="a5"/>
        <w:rPr>
          <w:rFonts w:ascii="Times New Roman" w:hAnsi="Times New Roman"/>
          <w:sz w:val="28"/>
          <w:szCs w:val="28"/>
        </w:rPr>
      </w:pPr>
    </w:p>
    <w:p w:rsidR="00662FE8" w:rsidRPr="00662FE8" w:rsidRDefault="00662FE8" w:rsidP="00662FE8">
      <w:pPr>
        <w:pStyle w:val="a5"/>
        <w:rPr>
          <w:rFonts w:ascii="Times New Roman" w:hAnsi="Times New Roman"/>
          <w:sz w:val="28"/>
          <w:szCs w:val="28"/>
        </w:rPr>
      </w:pPr>
    </w:p>
    <w:p w:rsidR="00662FE8" w:rsidRPr="00662FE8" w:rsidRDefault="00662FE8" w:rsidP="00662FE8">
      <w:pPr>
        <w:pStyle w:val="a5"/>
        <w:rPr>
          <w:rFonts w:ascii="Times New Roman" w:hAnsi="Times New Roman"/>
          <w:sz w:val="28"/>
          <w:szCs w:val="28"/>
        </w:rPr>
      </w:pPr>
    </w:p>
    <w:p w:rsidR="00662FE8" w:rsidRPr="00662FE8" w:rsidRDefault="00662FE8" w:rsidP="00662FE8">
      <w:pPr>
        <w:pStyle w:val="a5"/>
        <w:rPr>
          <w:rFonts w:ascii="Times New Roman" w:hAnsi="Times New Roman"/>
          <w:sz w:val="28"/>
          <w:szCs w:val="28"/>
        </w:rPr>
      </w:pPr>
    </w:p>
    <w:p w:rsidR="00662FE8" w:rsidRPr="00662FE8" w:rsidRDefault="00662FE8" w:rsidP="00662FE8">
      <w:pPr>
        <w:pStyle w:val="a5"/>
        <w:rPr>
          <w:rFonts w:ascii="Times New Roman" w:hAnsi="Times New Roman"/>
          <w:sz w:val="28"/>
          <w:szCs w:val="28"/>
        </w:rPr>
      </w:pPr>
    </w:p>
    <w:p w:rsidR="00662FE8" w:rsidRDefault="00662FE8" w:rsidP="00662FE8">
      <w:pPr>
        <w:pStyle w:val="a5"/>
        <w:rPr>
          <w:rFonts w:ascii="Times New Roman" w:hAnsi="Times New Roman"/>
          <w:sz w:val="28"/>
          <w:szCs w:val="28"/>
        </w:rPr>
      </w:pPr>
    </w:p>
    <w:p w:rsidR="005F2EDC" w:rsidRPr="00662FE8" w:rsidRDefault="005F2EDC" w:rsidP="00662FE8">
      <w:pPr>
        <w:pStyle w:val="a5"/>
        <w:rPr>
          <w:rFonts w:ascii="Times New Roman" w:hAnsi="Times New Roman"/>
          <w:sz w:val="28"/>
          <w:szCs w:val="28"/>
        </w:rPr>
      </w:pPr>
    </w:p>
    <w:p w:rsidR="00662FE8" w:rsidRPr="00662FE8" w:rsidRDefault="00662FE8" w:rsidP="00662FE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62FE8">
        <w:rPr>
          <w:rFonts w:ascii="Times New Roman" w:hAnsi="Times New Roman"/>
          <w:b/>
          <w:sz w:val="28"/>
          <w:szCs w:val="28"/>
        </w:rPr>
        <w:lastRenderedPageBreak/>
        <w:t>1. Перечень мероприятий подпрограммы</w:t>
      </w:r>
    </w:p>
    <w:p w:rsidR="00662FE8" w:rsidRPr="00662FE8" w:rsidRDefault="00662FE8" w:rsidP="00662FE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662FE8" w:rsidRPr="00662FE8" w:rsidRDefault="00662FE8" w:rsidP="00662FE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62FE8">
        <w:rPr>
          <w:rFonts w:ascii="Times New Roman" w:hAnsi="Times New Roman"/>
          <w:b/>
          <w:sz w:val="28"/>
          <w:szCs w:val="28"/>
        </w:rPr>
        <w:t>ПЕРЕЧЕНЬ МЕРОПРИЯТИЙ ПОДПРОГРАММЫ</w:t>
      </w:r>
    </w:p>
    <w:p w:rsidR="00662FE8" w:rsidRPr="00662FE8" w:rsidRDefault="00662FE8" w:rsidP="00662FE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62FE8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</w:t>
      </w:r>
      <w:r w:rsidRPr="00662FE8">
        <w:rPr>
          <w:rFonts w:ascii="Times New Roman" w:hAnsi="Times New Roman"/>
          <w:b/>
          <w:kern w:val="1"/>
          <w:sz w:val="28"/>
          <w:szCs w:val="28"/>
          <w:lang w:eastAsia="zh-CN"/>
        </w:rPr>
        <w:t>Отдельные мероприятия по управлению реализацией программы (аппарат)</w:t>
      </w:r>
      <w:r w:rsidRPr="00662FE8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»</w:t>
      </w:r>
    </w:p>
    <w:p w:rsidR="00662FE8" w:rsidRPr="00662FE8" w:rsidRDefault="00662FE8" w:rsidP="00662FE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984"/>
        <w:gridCol w:w="709"/>
        <w:gridCol w:w="992"/>
        <w:gridCol w:w="1134"/>
        <w:gridCol w:w="1276"/>
        <w:gridCol w:w="1276"/>
        <w:gridCol w:w="1276"/>
        <w:gridCol w:w="1134"/>
        <w:gridCol w:w="1701"/>
        <w:gridCol w:w="2268"/>
      </w:tblGrid>
      <w:tr w:rsidR="00662FE8" w:rsidRPr="00662FE8" w:rsidTr="00C924DB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62FE8">
              <w:rPr>
                <w:rFonts w:ascii="Times New Roman" w:hAnsi="Times New Roman"/>
                <w:sz w:val="24"/>
                <w:szCs w:val="24"/>
              </w:rPr>
              <w:t>№</w:t>
            </w:r>
            <w:r w:rsidRPr="00662FE8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662FE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62FE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62FE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62FE8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62FE8">
              <w:rPr>
                <w:rFonts w:ascii="Times New Roman" w:hAnsi="Times New Roman"/>
                <w:sz w:val="24"/>
                <w:szCs w:val="24"/>
              </w:rPr>
              <w:t xml:space="preserve">Статус </w:t>
            </w:r>
            <w:hyperlink w:anchor="P1007" w:history="1">
              <w:r w:rsidRPr="00662FE8">
                <w:rPr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62FE8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62FE8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62FE8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62FE8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62FE8" w:rsidRPr="00662FE8" w:rsidTr="004A0D9D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62FE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62FE8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FE8" w:rsidRPr="00662FE8" w:rsidTr="004A0D9D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62FE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62FE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62FE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62FE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2FE8" w:rsidRPr="00662FE8" w:rsidRDefault="00662FE8" w:rsidP="00662FE8">
      <w:pPr>
        <w:pStyle w:val="a5"/>
        <w:rPr>
          <w:rFonts w:ascii="Times New Roman" w:hAnsi="Times New Roman"/>
          <w:sz w:val="6"/>
          <w:szCs w:val="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1984"/>
        <w:gridCol w:w="709"/>
        <w:gridCol w:w="992"/>
        <w:gridCol w:w="1134"/>
        <w:gridCol w:w="1276"/>
        <w:gridCol w:w="1276"/>
        <w:gridCol w:w="1276"/>
        <w:gridCol w:w="1134"/>
        <w:gridCol w:w="1701"/>
        <w:gridCol w:w="2268"/>
      </w:tblGrid>
      <w:tr w:rsidR="00662FE8" w:rsidRPr="00662FE8" w:rsidTr="004A0D9D">
        <w:trPr>
          <w:tblHeader/>
        </w:trPr>
        <w:tc>
          <w:tcPr>
            <w:tcW w:w="851" w:type="dxa"/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662FE8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984" w:type="dxa"/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662FE8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662FE8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92" w:type="dxa"/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62F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 w:rsidRPr="00662FE8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276" w:type="dxa"/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62FE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62FE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62FE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  <w:lang w:eastAsia="zh-CN"/>
              </w:rPr>
            </w:pPr>
            <w:r w:rsidRPr="00662FE8"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  <w:lang w:eastAsia="zh-CN"/>
              </w:rPr>
              <w:t>9</w:t>
            </w:r>
          </w:p>
        </w:tc>
        <w:tc>
          <w:tcPr>
            <w:tcW w:w="1701" w:type="dxa"/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662FE8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268" w:type="dxa"/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662FE8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11</w:t>
            </w:r>
          </w:p>
        </w:tc>
      </w:tr>
      <w:tr w:rsidR="00662FE8" w:rsidRPr="00662FE8" w:rsidTr="00EA5A52">
        <w:tc>
          <w:tcPr>
            <w:tcW w:w="851" w:type="dxa"/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662FE8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984" w:type="dxa"/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662FE8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Цель 1</w:t>
            </w:r>
          </w:p>
        </w:tc>
        <w:tc>
          <w:tcPr>
            <w:tcW w:w="11766" w:type="dxa"/>
            <w:gridSpan w:val="9"/>
          </w:tcPr>
          <w:p w:rsidR="00662FE8" w:rsidRPr="00C924DB" w:rsidRDefault="00662FE8" w:rsidP="00C924DB">
            <w:pPr>
              <w:pStyle w:val="a5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C924DB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Повышение эффективности муниципального управления в сфере культуры</w:t>
            </w:r>
          </w:p>
        </w:tc>
      </w:tr>
      <w:tr w:rsidR="00662FE8" w:rsidRPr="00662FE8" w:rsidTr="00EA5A52">
        <w:tc>
          <w:tcPr>
            <w:tcW w:w="851" w:type="dxa"/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662FE8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1984" w:type="dxa"/>
          </w:tcPr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662FE8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Задача 1.1</w:t>
            </w:r>
          </w:p>
        </w:tc>
        <w:tc>
          <w:tcPr>
            <w:tcW w:w="11766" w:type="dxa"/>
            <w:gridSpan w:val="9"/>
          </w:tcPr>
          <w:p w:rsidR="00662FE8" w:rsidRPr="00C924DB" w:rsidRDefault="00C924DB" w:rsidP="00C924DB">
            <w:pPr>
              <w:pStyle w:val="a5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C924DB">
              <w:rPr>
                <w:rFonts w:ascii="Times New Roman" w:hAnsi="Times New Roman"/>
                <w:sz w:val="24"/>
                <w:szCs w:val="24"/>
              </w:rPr>
              <w:t xml:space="preserve">Реализация муниципальной политики в области культуры, осуществляемая в рамках </w:t>
            </w:r>
            <w:proofErr w:type="gramStart"/>
            <w:r w:rsidRPr="00C924DB">
              <w:rPr>
                <w:rFonts w:ascii="Times New Roman" w:hAnsi="Times New Roman"/>
                <w:sz w:val="24"/>
                <w:szCs w:val="24"/>
              </w:rPr>
              <w:t>полномочий управления культуры</w:t>
            </w:r>
            <w:r w:rsidRPr="00662FE8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 xml:space="preserve"> администрации муниципального образования</w:t>
            </w:r>
            <w:proofErr w:type="gramEnd"/>
            <w:r w:rsidRPr="00662FE8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 xml:space="preserve"> Темрюкский район</w:t>
            </w:r>
          </w:p>
        </w:tc>
      </w:tr>
      <w:tr w:rsidR="00AB7797" w:rsidRPr="00662FE8" w:rsidTr="004A0D9D">
        <w:tc>
          <w:tcPr>
            <w:tcW w:w="851" w:type="dxa"/>
            <w:vMerge w:val="restart"/>
          </w:tcPr>
          <w:p w:rsidR="00AB7797" w:rsidRPr="00662FE8" w:rsidRDefault="00AB7797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662FE8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1.1.1</w:t>
            </w:r>
          </w:p>
          <w:p w:rsidR="00AB7797" w:rsidRPr="00662FE8" w:rsidRDefault="00AB7797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restart"/>
          </w:tcPr>
          <w:p w:rsidR="00AB7797" w:rsidRPr="00F979AA" w:rsidRDefault="00AB7797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Финансовое обеспечение деятельности</w:t>
            </w:r>
          </w:p>
          <w:p w:rsidR="00AB7797" w:rsidRDefault="00AB7797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662FE8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управления культуры администрации муниципального образования Темрюкский район</w:t>
            </w:r>
          </w:p>
          <w:p w:rsidR="00AB7797" w:rsidRPr="00662FE8" w:rsidRDefault="00AB7797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 w:val="restart"/>
          </w:tcPr>
          <w:p w:rsidR="00AB7797" w:rsidRPr="00662FE8" w:rsidRDefault="00AB7797" w:rsidP="00662FE8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-</w:t>
            </w:r>
          </w:p>
          <w:p w:rsidR="00AB7797" w:rsidRPr="00662FE8" w:rsidRDefault="00AB7797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AB7797" w:rsidRDefault="00AB7797" w:rsidP="00C924D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62FE8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AB7797" w:rsidRPr="00662FE8" w:rsidRDefault="00AB7797" w:rsidP="00C924D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797" w:rsidRPr="00662FE8" w:rsidRDefault="00AB7797" w:rsidP="00CC0E3F">
            <w:pPr>
              <w:pStyle w:val="a5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3347,4</w:t>
            </w:r>
          </w:p>
        </w:tc>
        <w:tc>
          <w:tcPr>
            <w:tcW w:w="1276" w:type="dxa"/>
          </w:tcPr>
          <w:p w:rsidR="00AB7797" w:rsidRPr="00662FE8" w:rsidRDefault="00AB7797" w:rsidP="00CC0E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AB7797" w:rsidRPr="00662FE8" w:rsidRDefault="00AB7797" w:rsidP="00CC0E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AB7797" w:rsidRPr="00662FE8" w:rsidRDefault="00AB7797" w:rsidP="00CC0E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3347,4</w:t>
            </w:r>
          </w:p>
        </w:tc>
        <w:tc>
          <w:tcPr>
            <w:tcW w:w="1134" w:type="dxa"/>
          </w:tcPr>
          <w:p w:rsidR="00AB7797" w:rsidRPr="00662FE8" w:rsidRDefault="00AB7797" w:rsidP="00CC0E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AB7797" w:rsidRPr="00662FE8" w:rsidRDefault="00AB7797" w:rsidP="00662FE8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  <w:lang w:eastAsia="zh-CN"/>
              </w:rPr>
              <w:t>Реализация функций управления культуры: 100% (ежегодно)</w:t>
            </w:r>
          </w:p>
        </w:tc>
        <w:tc>
          <w:tcPr>
            <w:tcW w:w="2268" w:type="dxa"/>
            <w:vMerge w:val="restart"/>
          </w:tcPr>
          <w:p w:rsidR="00AB7797" w:rsidRPr="00662FE8" w:rsidRDefault="00AB7797" w:rsidP="00662FE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62FE8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Заказчик – администрация муниципального образования Темрюкский район, ра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спорядитель б/</w:t>
            </w:r>
            <w:proofErr w:type="gramStart"/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с</w:t>
            </w:r>
            <w:proofErr w:type="gramEnd"/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 xml:space="preserve"> и </w:t>
            </w:r>
            <w:proofErr w:type="gramStart"/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исполнитель</w:t>
            </w:r>
            <w:proofErr w:type="gramEnd"/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 xml:space="preserve"> -</w:t>
            </w:r>
            <w:r w:rsidRPr="00662FE8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 xml:space="preserve">  управление культуры</w:t>
            </w:r>
          </w:p>
        </w:tc>
      </w:tr>
      <w:tr w:rsidR="00AB7797" w:rsidRPr="00662FE8" w:rsidTr="004A0D9D">
        <w:tc>
          <w:tcPr>
            <w:tcW w:w="851" w:type="dxa"/>
            <w:vMerge/>
          </w:tcPr>
          <w:p w:rsidR="00AB7797" w:rsidRPr="00662FE8" w:rsidRDefault="00AB7797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AB7797" w:rsidRPr="00662FE8" w:rsidRDefault="00AB7797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AB7797" w:rsidRPr="00662FE8" w:rsidRDefault="00AB7797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AB7797" w:rsidRPr="00662FE8" w:rsidRDefault="00AB7797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62FE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AB7797" w:rsidRPr="00662FE8" w:rsidRDefault="00AB7797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797" w:rsidRPr="00662FE8" w:rsidRDefault="004515A9" w:rsidP="00CC0E3F">
            <w:pPr>
              <w:pStyle w:val="a5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3353,8</w:t>
            </w:r>
          </w:p>
        </w:tc>
        <w:tc>
          <w:tcPr>
            <w:tcW w:w="1276" w:type="dxa"/>
          </w:tcPr>
          <w:p w:rsidR="00AB7797" w:rsidRPr="00662FE8" w:rsidRDefault="00AB7797" w:rsidP="00CC0E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AB7797" w:rsidRPr="00662FE8" w:rsidRDefault="00AB7797" w:rsidP="00CC0E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AB7797" w:rsidRPr="00662FE8" w:rsidRDefault="004515A9" w:rsidP="00CC0E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3353,8</w:t>
            </w:r>
          </w:p>
        </w:tc>
        <w:tc>
          <w:tcPr>
            <w:tcW w:w="1134" w:type="dxa"/>
          </w:tcPr>
          <w:p w:rsidR="00AB7797" w:rsidRPr="00662FE8" w:rsidRDefault="00AB7797" w:rsidP="00CC0E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AB7797" w:rsidRPr="00662FE8" w:rsidRDefault="00AB7797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B7797" w:rsidRPr="00662FE8" w:rsidRDefault="00AB7797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</w:tc>
      </w:tr>
      <w:tr w:rsidR="00AB7797" w:rsidRPr="00662FE8" w:rsidTr="004A0D9D">
        <w:tc>
          <w:tcPr>
            <w:tcW w:w="851" w:type="dxa"/>
            <w:vMerge/>
          </w:tcPr>
          <w:p w:rsidR="00AB7797" w:rsidRPr="00662FE8" w:rsidRDefault="00AB7797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AB7797" w:rsidRPr="00662FE8" w:rsidRDefault="00AB7797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AB7797" w:rsidRPr="00662FE8" w:rsidRDefault="00AB7797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AB7797" w:rsidRDefault="00AB7797" w:rsidP="00C924D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62FE8"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  <w:p w:rsidR="00AB7797" w:rsidRPr="00662FE8" w:rsidRDefault="00AB7797" w:rsidP="00C924D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7797" w:rsidRPr="00662FE8" w:rsidRDefault="004515A9" w:rsidP="00CC0E3F">
            <w:pPr>
              <w:pStyle w:val="a5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3353,8</w:t>
            </w:r>
          </w:p>
        </w:tc>
        <w:tc>
          <w:tcPr>
            <w:tcW w:w="1276" w:type="dxa"/>
          </w:tcPr>
          <w:p w:rsidR="00AB7797" w:rsidRPr="00662FE8" w:rsidRDefault="00AB7797" w:rsidP="00CC0E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AB7797" w:rsidRPr="00662FE8" w:rsidRDefault="00AB7797" w:rsidP="00CC0E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AB7797" w:rsidRPr="00662FE8" w:rsidRDefault="004515A9" w:rsidP="00CC0E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3353,8</w:t>
            </w:r>
          </w:p>
        </w:tc>
        <w:tc>
          <w:tcPr>
            <w:tcW w:w="1134" w:type="dxa"/>
          </w:tcPr>
          <w:p w:rsidR="00AB7797" w:rsidRPr="00662FE8" w:rsidRDefault="00AB7797" w:rsidP="00CC0E3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AB7797" w:rsidRPr="00662FE8" w:rsidRDefault="00AB7797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B7797" w:rsidRPr="00662FE8" w:rsidRDefault="00AB7797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</w:tc>
      </w:tr>
      <w:tr w:rsidR="00AB7797" w:rsidRPr="00662FE8" w:rsidTr="004A0D9D">
        <w:trPr>
          <w:trHeight w:val="210"/>
        </w:trPr>
        <w:tc>
          <w:tcPr>
            <w:tcW w:w="851" w:type="dxa"/>
            <w:vMerge/>
          </w:tcPr>
          <w:p w:rsidR="00AB7797" w:rsidRPr="00662FE8" w:rsidRDefault="00AB7797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AB7797" w:rsidRPr="00662FE8" w:rsidRDefault="00AB7797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AB7797" w:rsidRPr="00662FE8" w:rsidRDefault="00AB7797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AB7797" w:rsidRPr="00662FE8" w:rsidRDefault="00AB7797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662FE8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1134" w:type="dxa"/>
          </w:tcPr>
          <w:p w:rsidR="00AB7797" w:rsidRPr="00662FE8" w:rsidRDefault="004515A9" w:rsidP="00CC0E3F">
            <w:pPr>
              <w:pStyle w:val="a5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10055,0</w:t>
            </w:r>
          </w:p>
        </w:tc>
        <w:tc>
          <w:tcPr>
            <w:tcW w:w="1276" w:type="dxa"/>
          </w:tcPr>
          <w:p w:rsidR="00AB7797" w:rsidRPr="00662FE8" w:rsidRDefault="00AB7797" w:rsidP="00CC0E3F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AB7797" w:rsidRPr="00662FE8" w:rsidRDefault="00AB7797" w:rsidP="00CC0E3F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AB7797" w:rsidRPr="00662FE8" w:rsidRDefault="004515A9" w:rsidP="00CC0E3F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10055,0</w:t>
            </w:r>
          </w:p>
        </w:tc>
        <w:tc>
          <w:tcPr>
            <w:tcW w:w="1134" w:type="dxa"/>
          </w:tcPr>
          <w:p w:rsidR="00AB7797" w:rsidRPr="00662FE8" w:rsidRDefault="00AB7797" w:rsidP="00CC0E3F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AB7797" w:rsidRPr="00662FE8" w:rsidRDefault="00AB7797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AB7797" w:rsidRPr="00662FE8" w:rsidRDefault="00AB7797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</w:tc>
      </w:tr>
      <w:tr w:rsidR="004515A9" w:rsidRPr="00662FE8" w:rsidTr="004A0D9D">
        <w:tc>
          <w:tcPr>
            <w:tcW w:w="851" w:type="dxa"/>
            <w:vMerge w:val="restart"/>
          </w:tcPr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restart"/>
          </w:tcPr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 w:rsidRPr="00662FE8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lastRenderedPageBreak/>
              <w:t xml:space="preserve">ИТОГО </w:t>
            </w:r>
          </w:p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4515A9" w:rsidRPr="00662FE8" w:rsidRDefault="004515A9" w:rsidP="00662FE8">
            <w:pPr>
              <w:pStyle w:val="a5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A9" w:rsidRDefault="004515A9" w:rsidP="00C924D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62F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2022 </w:t>
            </w:r>
          </w:p>
          <w:p w:rsidR="004515A9" w:rsidRPr="00662FE8" w:rsidRDefault="004515A9" w:rsidP="00C924D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A9" w:rsidRPr="00662FE8" w:rsidRDefault="004515A9" w:rsidP="008950B7">
            <w:pPr>
              <w:pStyle w:val="a5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3347,4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A9" w:rsidRPr="00662FE8" w:rsidRDefault="004515A9" w:rsidP="008950B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A9" w:rsidRPr="00662FE8" w:rsidRDefault="004515A9" w:rsidP="008950B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A9" w:rsidRPr="00662FE8" w:rsidRDefault="004515A9" w:rsidP="008950B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A9" w:rsidRPr="00662FE8" w:rsidRDefault="004515A9" w:rsidP="008950B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4515A9" w:rsidRPr="00662FE8" w:rsidRDefault="004515A9" w:rsidP="00662FE8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proofErr w:type="spellStart"/>
            <w:r w:rsidRPr="00662FE8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х</w:t>
            </w:r>
            <w:proofErr w:type="spellEnd"/>
          </w:p>
          <w:p w:rsidR="004515A9" w:rsidRPr="00662FE8" w:rsidRDefault="004515A9" w:rsidP="00662FE8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  <w:p w:rsidR="004515A9" w:rsidRPr="00662FE8" w:rsidRDefault="004515A9" w:rsidP="00662FE8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  <w:p w:rsidR="004515A9" w:rsidRPr="00662FE8" w:rsidRDefault="004515A9" w:rsidP="00662FE8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  <w:p w:rsidR="004515A9" w:rsidRPr="00662FE8" w:rsidRDefault="004515A9" w:rsidP="00662FE8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  <w:p w:rsidR="004515A9" w:rsidRPr="00662FE8" w:rsidRDefault="004515A9" w:rsidP="00662FE8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 w:val="restart"/>
          </w:tcPr>
          <w:p w:rsidR="004515A9" w:rsidRPr="00662FE8" w:rsidRDefault="004515A9" w:rsidP="00662FE8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proofErr w:type="spellStart"/>
            <w:r w:rsidRPr="00662FE8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lastRenderedPageBreak/>
              <w:t>х</w:t>
            </w:r>
            <w:proofErr w:type="spellEnd"/>
          </w:p>
          <w:p w:rsidR="004515A9" w:rsidRPr="00662FE8" w:rsidRDefault="004515A9" w:rsidP="00662FE8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  <w:p w:rsidR="004515A9" w:rsidRPr="00662FE8" w:rsidRDefault="004515A9" w:rsidP="00662FE8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  <w:p w:rsidR="004515A9" w:rsidRPr="00662FE8" w:rsidRDefault="004515A9" w:rsidP="00662FE8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  <w:p w:rsidR="004515A9" w:rsidRPr="00662FE8" w:rsidRDefault="004515A9" w:rsidP="00662FE8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  <w:p w:rsidR="004515A9" w:rsidRPr="00662FE8" w:rsidRDefault="004515A9" w:rsidP="00662FE8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</w:tc>
      </w:tr>
      <w:tr w:rsidR="004515A9" w:rsidRPr="00662FE8" w:rsidTr="004A0D9D">
        <w:tc>
          <w:tcPr>
            <w:tcW w:w="851" w:type="dxa"/>
            <w:vMerge/>
          </w:tcPr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62FE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A9" w:rsidRPr="00662FE8" w:rsidRDefault="004515A9" w:rsidP="008950B7">
            <w:pPr>
              <w:pStyle w:val="a5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3353,8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A9" w:rsidRPr="00662FE8" w:rsidRDefault="004515A9" w:rsidP="008950B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A9" w:rsidRPr="00662FE8" w:rsidRDefault="004515A9" w:rsidP="008950B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A9" w:rsidRPr="00662FE8" w:rsidRDefault="004515A9" w:rsidP="008950B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A9" w:rsidRPr="00662FE8" w:rsidRDefault="004515A9" w:rsidP="008950B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</w:tc>
      </w:tr>
      <w:tr w:rsidR="004515A9" w:rsidRPr="00662FE8" w:rsidTr="004A0D9D">
        <w:tc>
          <w:tcPr>
            <w:tcW w:w="851" w:type="dxa"/>
            <w:vMerge/>
          </w:tcPr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A9" w:rsidRDefault="004515A9" w:rsidP="00C924D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62FE8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4515A9" w:rsidRPr="00662FE8" w:rsidRDefault="004515A9" w:rsidP="00C924D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A9" w:rsidRPr="00662FE8" w:rsidRDefault="004515A9" w:rsidP="008950B7">
            <w:pPr>
              <w:pStyle w:val="a5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3353,8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A9" w:rsidRPr="00662FE8" w:rsidRDefault="004515A9" w:rsidP="008950B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A9" w:rsidRPr="00662FE8" w:rsidRDefault="004515A9" w:rsidP="008950B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A9" w:rsidRPr="00662FE8" w:rsidRDefault="004515A9" w:rsidP="008950B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A9" w:rsidRPr="00662FE8" w:rsidRDefault="004515A9" w:rsidP="008950B7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</w:tc>
      </w:tr>
      <w:tr w:rsidR="004515A9" w:rsidRPr="00662FE8" w:rsidTr="004A0D9D">
        <w:tc>
          <w:tcPr>
            <w:tcW w:w="851" w:type="dxa"/>
            <w:vMerge/>
          </w:tcPr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A9" w:rsidRDefault="004515A9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62FE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A9" w:rsidRPr="00662FE8" w:rsidRDefault="004515A9" w:rsidP="008950B7">
            <w:pPr>
              <w:pStyle w:val="a5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10055,0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A9" w:rsidRPr="00662FE8" w:rsidRDefault="004515A9" w:rsidP="008950B7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A9" w:rsidRPr="00662FE8" w:rsidRDefault="004515A9" w:rsidP="008950B7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A9" w:rsidRPr="00662FE8" w:rsidRDefault="004515A9" w:rsidP="008950B7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10055,0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5A9" w:rsidRPr="00662FE8" w:rsidRDefault="004515A9" w:rsidP="008950B7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4515A9" w:rsidRPr="00662FE8" w:rsidRDefault="004515A9" w:rsidP="00662FE8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</w:tc>
      </w:tr>
      <w:tr w:rsidR="00662FE8" w:rsidRPr="00500747" w:rsidTr="00EA5A52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14601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62FE8" w:rsidRPr="00500747" w:rsidRDefault="00662FE8" w:rsidP="00EA5A52">
            <w:pPr>
              <w:pStyle w:val="ConsPlusNormal"/>
              <w:rPr>
                <w:szCs w:val="28"/>
              </w:rPr>
            </w:pPr>
            <w:r w:rsidRPr="00500747">
              <w:rPr>
                <w:szCs w:val="28"/>
              </w:rPr>
              <w:t>--------------------------------</w:t>
            </w:r>
          </w:p>
          <w:p w:rsidR="00662FE8" w:rsidRPr="00010261" w:rsidRDefault="00662FE8" w:rsidP="00EA5A52">
            <w:pPr>
              <w:pStyle w:val="ConsPlusNormal"/>
              <w:rPr>
                <w:sz w:val="24"/>
                <w:szCs w:val="24"/>
              </w:rPr>
            </w:pPr>
            <w:r w:rsidRPr="00010261">
              <w:rPr>
                <w:sz w:val="24"/>
                <w:szCs w:val="24"/>
              </w:rPr>
              <w:t>&lt;1</w:t>
            </w:r>
            <w:proofErr w:type="gramStart"/>
            <w:r w:rsidRPr="00010261">
              <w:rPr>
                <w:sz w:val="24"/>
                <w:szCs w:val="24"/>
              </w:rPr>
              <w:t>&gt; О</w:t>
            </w:r>
            <w:proofErr w:type="gramEnd"/>
            <w:r w:rsidRPr="00010261">
              <w:rPr>
                <w:sz w:val="24"/>
                <w:szCs w:val="24"/>
              </w:rPr>
              <w:t>тмечаются мероприятия подпрограммы в следующих случаях:</w:t>
            </w:r>
          </w:p>
          <w:p w:rsidR="00662FE8" w:rsidRPr="00010261" w:rsidRDefault="00662FE8" w:rsidP="00EA5A52">
            <w:pPr>
              <w:pStyle w:val="ConsPlusNormal"/>
              <w:rPr>
                <w:sz w:val="24"/>
                <w:szCs w:val="24"/>
              </w:rPr>
            </w:pPr>
            <w:r w:rsidRPr="00010261">
              <w:rPr>
                <w:sz w:val="24"/>
                <w:szCs w:val="24"/>
              </w:rPr>
              <w:t>если мероприятие включает расходы, направляемые на капитальные вложения, присваивается статус «1»;</w:t>
            </w:r>
          </w:p>
          <w:p w:rsidR="00662FE8" w:rsidRPr="00010261" w:rsidRDefault="00662FE8" w:rsidP="00EA5A52">
            <w:pPr>
              <w:pStyle w:val="ConsPlusNormal"/>
              <w:rPr>
                <w:sz w:val="24"/>
                <w:szCs w:val="24"/>
              </w:rPr>
            </w:pPr>
            <w:r w:rsidRPr="00010261">
              <w:rPr>
                <w:sz w:val="24"/>
                <w:szCs w:val="24"/>
              </w:rPr>
              <w:t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7 мая 2012 года № 596 - 606 целевых показателей, присваивается статус «2»;</w:t>
            </w:r>
          </w:p>
          <w:p w:rsidR="00662FE8" w:rsidRPr="00010261" w:rsidRDefault="00662FE8" w:rsidP="00EA5A52">
            <w:pPr>
              <w:pStyle w:val="ConsPlusNormal"/>
              <w:rPr>
                <w:sz w:val="24"/>
                <w:szCs w:val="24"/>
              </w:rPr>
            </w:pPr>
            <w:r w:rsidRPr="00010261">
              <w:rPr>
                <w:sz w:val="24"/>
                <w:szCs w:val="24"/>
              </w:rPr>
              <w:t>если мероприятие является мероприятием федеральных, региональных проектов, в том числе входящих в состав национальных проектов, присваивается статус «3»;</w:t>
            </w:r>
          </w:p>
          <w:p w:rsidR="00662FE8" w:rsidRPr="00662FE8" w:rsidRDefault="00662FE8" w:rsidP="00662F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62FE8">
              <w:rPr>
                <w:rFonts w:ascii="Times New Roman" w:hAnsi="Times New Roman"/>
                <w:sz w:val="24"/>
                <w:szCs w:val="24"/>
              </w:rPr>
              <w:t>Допускается присваивание нескольких статусов одному мероприятию через дробь.</w:t>
            </w:r>
          </w:p>
        </w:tc>
      </w:tr>
    </w:tbl>
    <w:p w:rsidR="00662FE8" w:rsidRPr="00662FE8" w:rsidRDefault="00662FE8" w:rsidP="00662FE8">
      <w:pPr>
        <w:pStyle w:val="a5"/>
        <w:rPr>
          <w:rFonts w:ascii="Times New Roman" w:hAnsi="Times New Roman"/>
          <w:sz w:val="28"/>
          <w:szCs w:val="28"/>
        </w:rPr>
      </w:pPr>
    </w:p>
    <w:p w:rsidR="00662FE8" w:rsidRPr="00662FE8" w:rsidRDefault="00662FE8" w:rsidP="00662FE8">
      <w:pPr>
        <w:pStyle w:val="a5"/>
        <w:rPr>
          <w:rFonts w:ascii="Times New Roman" w:hAnsi="Times New Roman"/>
          <w:sz w:val="28"/>
          <w:szCs w:val="28"/>
        </w:rPr>
      </w:pPr>
    </w:p>
    <w:p w:rsidR="00662FE8" w:rsidRDefault="00662FE8" w:rsidP="00662FE8">
      <w:pPr>
        <w:rPr>
          <w:rFonts w:cs="Times New Roman"/>
          <w:sz w:val="24"/>
          <w:szCs w:val="24"/>
        </w:rPr>
        <w:sectPr w:rsidR="00662FE8" w:rsidSect="00494A1C"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62FE8" w:rsidRPr="00662FE8" w:rsidRDefault="00662FE8" w:rsidP="00662FE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62FE8">
        <w:rPr>
          <w:rFonts w:ascii="Times New Roman" w:hAnsi="Times New Roman"/>
          <w:b/>
          <w:sz w:val="28"/>
          <w:szCs w:val="28"/>
        </w:rPr>
        <w:lastRenderedPageBreak/>
        <w:t>2. Механизм реализации подпрограммы</w:t>
      </w:r>
    </w:p>
    <w:p w:rsidR="00662FE8" w:rsidRPr="00662FE8" w:rsidRDefault="00662FE8" w:rsidP="00662FE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662FE8" w:rsidRDefault="00662FE8" w:rsidP="00662FE8">
      <w:pPr>
        <w:pStyle w:val="ConsPlusNormal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62FE8" w:rsidRDefault="00662FE8" w:rsidP="00662FE8">
      <w:pPr>
        <w:pStyle w:val="ConsPlusNormal"/>
        <w:ind w:firstLine="709"/>
        <w:jc w:val="both"/>
      </w:pPr>
      <w:r>
        <w:t>обеспечивает разработку и реализацию подпрограммы;</w:t>
      </w:r>
    </w:p>
    <w:p w:rsidR="00662FE8" w:rsidRDefault="00662FE8" w:rsidP="00662FE8">
      <w:pPr>
        <w:pStyle w:val="ConsPlusNormal"/>
        <w:ind w:firstLine="709"/>
        <w:jc w:val="both"/>
      </w:pPr>
      <w:r>
        <w:t xml:space="preserve">организует работу по достижению целевых показателей подпрограммы; </w:t>
      </w:r>
    </w:p>
    <w:p w:rsidR="00662FE8" w:rsidRDefault="00662FE8" w:rsidP="00662FE8">
      <w:pPr>
        <w:pStyle w:val="ConsPlusNormal"/>
        <w:ind w:firstLine="709"/>
        <w:jc w:val="both"/>
      </w:pPr>
      <w: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62FE8" w:rsidRDefault="00662FE8" w:rsidP="00662FE8">
      <w:pPr>
        <w:pStyle w:val="ConsPlusNormal"/>
        <w:ind w:firstLine="709"/>
        <w:jc w:val="both"/>
      </w:pPr>
      <w: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62FE8" w:rsidRDefault="00662FE8" w:rsidP="00662FE8">
      <w:pPr>
        <w:pStyle w:val="ConsPlusNormal"/>
        <w:ind w:firstLine="709"/>
        <w:jc w:val="both"/>
      </w:pPr>
      <w:r>
        <w:t>организует нормативное правовое и методическое обеспечение реализации подпрограммы;</w:t>
      </w:r>
    </w:p>
    <w:p w:rsidR="00662FE8" w:rsidRDefault="00662FE8" w:rsidP="00662FE8">
      <w:pPr>
        <w:pStyle w:val="ConsPlusNormal"/>
        <w:ind w:firstLine="709"/>
        <w:jc w:val="both"/>
      </w:pPr>
      <w:r>
        <w:t>организует информационную и разъяснительную работу, направленную на освещение целей и задач подпрограммы;</w:t>
      </w:r>
    </w:p>
    <w:p w:rsidR="00662FE8" w:rsidRDefault="00662FE8" w:rsidP="00662FE8">
      <w:pPr>
        <w:pStyle w:val="ConsPlusNormal"/>
        <w:ind w:firstLine="709"/>
        <w:jc w:val="both"/>
      </w:pPr>
      <w:r>
        <w:t>осуществляет разработку плана реализации подпрограммы;</w:t>
      </w:r>
    </w:p>
    <w:p w:rsidR="00662FE8" w:rsidRDefault="00662FE8" w:rsidP="00662FE8">
      <w:pPr>
        <w:pStyle w:val="ConsPlusNormal"/>
        <w:ind w:firstLine="709"/>
        <w:jc w:val="both"/>
      </w:pPr>
      <w:r>
        <w:t>осуществляет ведение ежеквартальной, годовой отчетности по реализации подпрограммы;</w:t>
      </w:r>
    </w:p>
    <w:p w:rsidR="00662FE8" w:rsidRDefault="00662FE8" w:rsidP="00662FE8">
      <w:pPr>
        <w:pStyle w:val="ConsPlusNormal"/>
        <w:ind w:firstLine="709"/>
        <w:jc w:val="both"/>
      </w:pPr>
      <w:r>
        <w:t xml:space="preserve">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662FE8" w:rsidRDefault="00662FE8" w:rsidP="00662FE8">
      <w:pPr>
        <w:pStyle w:val="ConsPlusNormal"/>
        <w:ind w:firstLine="709"/>
        <w:jc w:val="both"/>
      </w:pPr>
      <w: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62FE8" w:rsidRDefault="00662FE8" w:rsidP="00662FE8">
      <w:pPr>
        <w:pStyle w:val="ConsPlusNormal"/>
        <w:ind w:firstLine="709"/>
        <w:jc w:val="both"/>
      </w:pPr>
      <w:r>
        <w:t>Участники муниципальной программы в пределах своей компетенции:</w:t>
      </w:r>
    </w:p>
    <w:p w:rsidR="00662FE8" w:rsidRDefault="00662FE8" w:rsidP="00662FE8">
      <w:pPr>
        <w:pStyle w:val="ConsPlusNormal"/>
        <w:ind w:firstLine="709"/>
        <w:jc w:val="both"/>
      </w:pPr>
      <w: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муниципального образования Темрюкский район;</w:t>
      </w:r>
    </w:p>
    <w:p w:rsidR="00662FE8" w:rsidRDefault="00662FE8" w:rsidP="00662FE8">
      <w:pPr>
        <w:pStyle w:val="ConsPlusNormal"/>
        <w:ind w:firstLine="709"/>
        <w:jc w:val="both"/>
      </w:pPr>
      <w: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62FE8" w:rsidRPr="00662FE8" w:rsidRDefault="00662FE8" w:rsidP="00662FE8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662FE8" w:rsidRPr="00662FE8" w:rsidRDefault="00662FE8" w:rsidP="00662FE8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662FE8" w:rsidRPr="00662FE8" w:rsidRDefault="00662FE8" w:rsidP="00662FE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662FE8">
        <w:rPr>
          <w:rFonts w:ascii="Times New Roman" w:hAnsi="Times New Roman"/>
          <w:sz w:val="28"/>
          <w:szCs w:val="28"/>
        </w:rPr>
        <w:t>Заместитель главы</w:t>
      </w:r>
    </w:p>
    <w:p w:rsidR="00662FE8" w:rsidRPr="00662FE8" w:rsidRDefault="00662FE8" w:rsidP="00662FE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662FE8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662FE8" w:rsidRDefault="00662FE8" w:rsidP="00662FE8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662FE8">
        <w:rPr>
          <w:rFonts w:ascii="Times New Roman" w:hAnsi="Times New Roman"/>
          <w:sz w:val="28"/>
          <w:szCs w:val="28"/>
        </w:rPr>
        <w:t xml:space="preserve">Темрюкский район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662FE8">
        <w:rPr>
          <w:rFonts w:ascii="Times New Roman" w:hAnsi="Times New Roman"/>
          <w:sz w:val="28"/>
          <w:szCs w:val="28"/>
        </w:rPr>
        <w:t xml:space="preserve">                       О.В. </w:t>
      </w:r>
      <w:proofErr w:type="spellStart"/>
      <w:r w:rsidRPr="00662FE8">
        <w:rPr>
          <w:rFonts w:ascii="Times New Roman" w:hAnsi="Times New Roman"/>
          <w:sz w:val="28"/>
          <w:szCs w:val="28"/>
        </w:rPr>
        <w:t>Дяденко</w:t>
      </w:r>
      <w:proofErr w:type="spellEnd"/>
    </w:p>
    <w:p w:rsidR="00C924DB" w:rsidRDefault="00C924DB" w:rsidP="00662FE8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C924DB" w:rsidRDefault="00C924DB" w:rsidP="00662FE8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C924DB" w:rsidRPr="00662FE8" w:rsidRDefault="00C924DB" w:rsidP="00662FE8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7C104D" w:rsidRPr="00662FE8" w:rsidRDefault="007C104D" w:rsidP="00662FE8">
      <w:pPr>
        <w:pStyle w:val="a5"/>
        <w:jc w:val="both"/>
        <w:rPr>
          <w:rFonts w:ascii="Times New Roman" w:hAnsi="Times New Roman"/>
          <w:sz w:val="28"/>
          <w:szCs w:val="28"/>
        </w:rPr>
      </w:pPr>
    </w:p>
    <w:sectPr w:rsidR="007C104D" w:rsidRPr="00662FE8" w:rsidSect="00CE0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2FE8"/>
    <w:rsid w:val="001F02B6"/>
    <w:rsid w:val="0025416F"/>
    <w:rsid w:val="00426DF3"/>
    <w:rsid w:val="004515A9"/>
    <w:rsid w:val="004A0D9D"/>
    <w:rsid w:val="005F2EDC"/>
    <w:rsid w:val="00662FE8"/>
    <w:rsid w:val="006F0553"/>
    <w:rsid w:val="007C104D"/>
    <w:rsid w:val="00981C3E"/>
    <w:rsid w:val="00AB7797"/>
    <w:rsid w:val="00B57C8D"/>
    <w:rsid w:val="00C924DB"/>
    <w:rsid w:val="00CE0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5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62FE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662FE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662F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uiPriority w:val="99"/>
    <w:rsid w:val="00662F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 Spacing"/>
    <w:uiPriority w:val="99"/>
    <w:qFormat/>
    <w:rsid w:val="00662FE8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875</Words>
  <Characters>4990</Characters>
  <Application>Microsoft Office Word</Application>
  <DocSecurity>0</DocSecurity>
  <Lines>41</Lines>
  <Paragraphs>11</Paragraphs>
  <ScaleCrop>false</ScaleCrop>
  <Company/>
  <LinksUpToDate>false</LinksUpToDate>
  <CharactersWithSpaces>5854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8</cp:revision>
  <cp:lastPrinted>2021-09-16T08:19:00Z</cp:lastPrinted>
  <dcterms:created xsi:type="dcterms:W3CDTF">2021-08-06T10:51:00Z</dcterms:created>
  <dcterms:modified xsi:type="dcterms:W3CDTF">2021-09-16T08:23:00Z</dcterms:modified>
</cp:coreProperties>
</file>